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CA" w:rsidRPr="00AC2242" w:rsidRDefault="000D3647" w:rsidP="00AC2242">
      <w:pPr>
        <w:pStyle w:val="a4"/>
        <w:ind w:left="0" w:right="-40"/>
        <w:rPr>
          <w:sz w:val="28"/>
          <w:szCs w:val="28"/>
        </w:rPr>
      </w:pPr>
      <w:r w:rsidRPr="00AC2242">
        <w:rPr>
          <w:color w:val="464444"/>
          <w:sz w:val="28"/>
          <w:szCs w:val="28"/>
        </w:rPr>
        <w:t>Специальные</w:t>
      </w:r>
      <w:r w:rsidRPr="00AC2242">
        <w:rPr>
          <w:color w:val="464444"/>
          <w:spacing w:val="-3"/>
          <w:sz w:val="28"/>
          <w:szCs w:val="28"/>
        </w:rPr>
        <w:t xml:space="preserve"> </w:t>
      </w:r>
      <w:r w:rsidRPr="00AC2242">
        <w:rPr>
          <w:color w:val="464444"/>
          <w:sz w:val="28"/>
          <w:szCs w:val="28"/>
        </w:rPr>
        <w:t>условия на</w:t>
      </w:r>
      <w:r w:rsidRPr="00AC2242">
        <w:rPr>
          <w:color w:val="464444"/>
          <w:spacing w:val="-1"/>
          <w:sz w:val="28"/>
          <w:szCs w:val="28"/>
        </w:rPr>
        <w:t xml:space="preserve"> </w:t>
      </w:r>
      <w:r w:rsidRPr="00AC2242">
        <w:rPr>
          <w:color w:val="464444"/>
          <w:sz w:val="28"/>
          <w:szCs w:val="28"/>
        </w:rPr>
        <w:t>2023</w:t>
      </w:r>
      <w:r w:rsidRPr="00AC2242">
        <w:rPr>
          <w:color w:val="464444"/>
          <w:spacing w:val="-1"/>
          <w:sz w:val="28"/>
          <w:szCs w:val="28"/>
        </w:rPr>
        <w:t xml:space="preserve"> </w:t>
      </w:r>
      <w:r w:rsidRPr="00AC2242">
        <w:rPr>
          <w:color w:val="464444"/>
          <w:sz w:val="28"/>
          <w:szCs w:val="28"/>
        </w:rPr>
        <w:t>–</w:t>
      </w:r>
      <w:r w:rsidRPr="00AC2242">
        <w:rPr>
          <w:color w:val="464444"/>
          <w:spacing w:val="-1"/>
          <w:sz w:val="28"/>
          <w:szCs w:val="28"/>
        </w:rPr>
        <w:t xml:space="preserve"> </w:t>
      </w:r>
      <w:r w:rsidR="00AC2242">
        <w:rPr>
          <w:color w:val="464444"/>
          <w:sz w:val="28"/>
          <w:szCs w:val="28"/>
        </w:rPr>
        <w:t xml:space="preserve">2024 </w:t>
      </w:r>
      <w:r w:rsidRPr="00AC2242">
        <w:rPr>
          <w:color w:val="464444"/>
          <w:sz w:val="28"/>
          <w:szCs w:val="28"/>
        </w:rPr>
        <w:t>учебный год</w:t>
      </w:r>
    </w:p>
    <w:p w:rsidR="00D64FCA" w:rsidRPr="00AC2242" w:rsidRDefault="000C5A3B">
      <w:pPr>
        <w:pStyle w:val="a4"/>
        <w:spacing w:before="188" w:line="264" w:lineRule="auto"/>
        <w:rPr>
          <w:b w:val="0"/>
          <w:color w:val="464444"/>
          <w:sz w:val="28"/>
          <w:szCs w:val="28"/>
        </w:rPr>
      </w:pPr>
      <w:proofErr w:type="gramStart"/>
      <w:r w:rsidRPr="00AC2242">
        <w:rPr>
          <w:color w:val="464444"/>
          <w:sz w:val="28"/>
          <w:szCs w:val="28"/>
        </w:rPr>
        <w:t>в</w:t>
      </w:r>
      <w:proofErr w:type="gramEnd"/>
      <w:r w:rsidRPr="00AC2242">
        <w:rPr>
          <w:color w:val="464444"/>
          <w:sz w:val="28"/>
          <w:szCs w:val="28"/>
        </w:rPr>
        <w:t xml:space="preserve"> МБУДОСШ № 1 им. А.Ф. Бондарева </w:t>
      </w:r>
      <w:r w:rsidR="000D3647" w:rsidRPr="00AC2242">
        <w:rPr>
          <w:color w:val="464444"/>
          <w:sz w:val="28"/>
          <w:szCs w:val="28"/>
        </w:rPr>
        <w:t>для обучения</w:t>
      </w:r>
      <w:r w:rsidRPr="00AC2242">
        <w:rPr>
          <w:color w:val="464444"/>
          <w:sz w:val="28"/>
          <w:szCs w:val="28"/>
        </w:rPr>
        <w:t xml:space="preserve"> </w:t>
      </w:r>
      <w:r w:rsidR="000D3647" w:rsidRPr="00AC2242">
        <w:rPr>
          <w:color w:val="464444"/>
          <w:spacing w:val="-57"/>
          <w:sz w:val="28"/>
          <w:szCs w:val="28"/>
        </w:rPr>
        <w:t xml:space="preserve"> </w:t>
      </w:r>
      <w:r w:rsidR="000D3647" w:rsidRPr="00AC2242">
        <w:rPr>
          <w:color w:val="464444"/>
          <w:sz w:val="28"/>
          <w:szCs w:val="28"/>
        </w:rPr>
        <w:t>инвалидов</w:t>
      </w:r>
      <w:r w:rsidR="000D3647" w:rsidRPr="00AC2242">
        <w:rPr>
          <w:color w:val="464444"/>
          <w:spacing w:val="-4"/>
          <w:sz w:val="28"/>
          <w:szCs w:val="28"/>
        </w:rPr>
        <w:t xml:space="preserve"> </w:t>
      </w:r>
      <w:r w:rsidR="000D3647" w:rsidRPr="00AC2242">
        <w:rPr>
          <w:color w:val="464444"/>
          <w:sz w:val="28"/>
          <w:szCs w:val="28"/>
        </w:rPr>
        <w:t>и</w:t>
      </w:r>
      <w:r w:rsidR="000D3647" w:rsidRPr="00AC2242">
        <w:rPr>
          <w:color w:val="464444"/>
          <w:spacing w:val="-1"/>
          <w:sz w:val="28"/>
          <w:szCs w:val="28"/>
        </w:rPr>
        <w:t xml:space="preserve"> </w:t>
      </w:r>
      <w:r w:rsidR="000D3647" w:rsidRPr="00AC2242">
        <w:rPr>
          <w:color w:val="464444"/>
          <w:sz w:val="28"/>
          <w:szCs w:val="28"/>
        </w:rPr>
        <w:t>лиц</w:t>
      </w:r>
      <w:r w:rsidR="000D3647" w:rsidRPr="00AC2242">
        <w:rPr>
          <w:color w:val="464444"/>
          <w:spacing w:val="-1"/>
          <w:sz w:val="28"/>
          <w:szCs w:val="28"/>
        </w:rPr>
        <w:t xml:space="preserve"> </w:t>
      </w:r>
      <w:r w:rsidR="000D3647" w:rsidRPr="00AC2242">
        <w:rPr>
          <w:color w:val="464444"/>
          <w:sz w:val="28"/>
          <w:szCs w:val="28"/>
        </w:rPr>
        <w:t>с</w:t>
      </w:r>
      <w:r w:rsidR="000D3647" w:rsidRPr="00AC2242">
        <w:rPr>
          <w:color w:val="464444"/>
          <w:spacing w:val="-2"/>
          <w:sz w:val="28"/>
          <w:szCs w:val="28"/>
        </w:rPr>
        <w:t xml:space="preserve"> </w:t>
      </w:r>
      <w:r w:rsidR="000D3647" w:rsidRPr="00AC2242">
        <w:rPr>
          <w:color w:val="464444"/>
          <w:sz w:val="28"/>
          <w:szCs w:val="28"/>
        </w:rPr>
        <w:t>ограниченными возможностями</w:t>
      </w:r>
      <w:r w:rsidR="000D3647" w:rsidRPr="00AC2242">
        <w:rPr>
          <w:color w:val="464444"/>
          <w:spacing w:val="-1"/>
          <w:sz w:val="28"/>
          <w:szCs w:val="28"/>
        </w:rPr>
        <w:t xml:space="preserve"> </w:t>
      </w:r>
      <w:r w:rsidR="000D3647" w:rsidRPr="00AC2242">
        <w:rPr>
          <w:color w:val="464444"/>
          <w:sz w:val="28"/>
          <w:szCs w:val="28"/>
        </w:rPr>
        <w:t>здоровья,</w:t>
      </w:r>
      <w:r w:rsidR="000D3647" w:rsidRPr="00AC2242">
        <w:rPr>
          <w:color w:val="464444"/>
          <w:spacing w:val="3"/>
          <w:sz w:val="28"/>
          <w:szCs w:val="28"/>
        </w:rPr>
        <w:t xml:space="preserve"> </w:t>
      </w:r>
      <w:r w:rsidR="000D3647" w:rsidRPr="00AC2242">
        <w:rPr>
          <w:b w:val="0"/>
          <w:color w:val="464444"/>
          <w:sz w:val="28"/>
          <w:szCs w:val="28"/>
        </w:rPr>
        <w:t>в</w:t>
      </w:r>
      <w:r w:rsidR="000D3647" w:rsidRPr="00AC2242">
        <w:rPr>
          <w:b w:val="0"/>
          <w:color w:val="464444"/>
          <w:spacing w:val="-2"/>
          <w:sz w:val="28"/>
          <w:szCs w:val="28"/>
        </w:rPr>
        <w:t xml:space="preserve"> </w:t>
      </w:r>
      <w:r w:rsidR="000D3647" w:rsidRPr="00AC2242">
        <w:rPr>
          <w:b w:val="0"/>
          <w:color w:val="464444"/>
          <w:sz w:val="28"/>
          <w:szCs w:val="28"/>
        </w:rPr>
        <w:t>том</w:t>
      </w:r>
      <w:r w:rsidR="000D3647" w:rsidRPr="00AC2242">
        <w:rPr>
          <w:b w:val="0"/>
          <w:color w:val="464444"/>
          <w:spacing w:val="-2"/>
          <w:sz w:val="28"/>
          <w:szCs w:val="28"/>
        </w:rPr>
        <w:t xml:space="preserve"> </w:t>
      </w:r>
      <w:r w:rsidR="000D3647" w:rsidRPr="00AC2242">
        <w:rPr>
          <w:b w:val="0"/>
          <w:color w:val="464444"/>
          <w:sz w:val="28"/>
          <w:szCs w:val="28"/>
        </w:rPr>
        <w:t>числе:</w:t>
      </w:r>
    </w:p>
    <w:p w:rsidR="0000041A" w:rsidRPr="00AC2242" w:rsidRDefault="0000041A" w:rsidP="00AC2242">
      <w:pPr>
        <w:pStyle w:val="a4"/>
        <w:spacing w:before="188" w:line="264" w:lineRule="auto"/>
        <w:ind w:left="0" w:right="-40" w:firstLine="607"/>
        <w:jc w:val="left"/>
        <w:rPr>
          <w:color w:val="222222"/>
          <w:sz w:val="28"/>
          <w:szCs w:val="28"/>
          <w:shd w:val="clear" w:color="auto" w:fill="FFFFFF"/>
        </w:rPr>
      </w:pPr>
      <w:r w:rsidRPr="00AC2242">
        <w:rPr>
          <w:b w:val="0"/>
          <w:color w:val="222222"/>
          <w:sz w:val="28"/>
          <w:szCs w:val="28"/>
          <w:shd w:val="clear" w:color="auto" w:fill="FFFFFF"/>
        </w:rPr>
        <w:t>Условия питания</w:t>
      </w:r>
      <w:r w:rsidR="00AC2242">
        <w:rPr>
          <w:b w:val="0"/>
          <w:color w:val="222222"/>
          <w:sz w:val="28"/>
          <w:szCs w:val="28"/>
          <w:shd w:val="clear" w:color="auto" w:fill="FFFFFF"/>
        </w:rPr>
        <w:t xml:space="preserve"> о</w:t>
      </w:r>
      <w:r w:rsidRPr="00AC2242">
        <w:rPr>
          <w:b w:val="0"/>
          <w:color w:val="222222"/>
          <w:sz w:val="28"/>
          <w:szCs w:val="28"/>
          <w:shd w:val="clear" w:color="auto" w:fill="FFFFFF"/>
        </w:rPr>
        <w:t>бучающихся на базе МБУДО</w:t>
      </w:r>
      <w:r w:rsidRPr="00AC2242">
        <w:rPr>
          <w:b w:val="0"/>
          <w:color w:val="222222"/>
          <w:sz w:val="28"/>
          <w:szCs w:val="28"/>
          <w:shd w:val="clear" w:color="auto" w:fill="FFFFFF"/>
        </w:rPr>
        <w:t xml:space="preserve">СШ </w:t>
      </w:r>
      <w:r w:rsidR="00AC2242">
        <w:rPr>
          <w:b w:val="0"/>
          <w:color w:val="222222"/>
          <w:sz w:val="28"/>
          <w:szCs w:val="28"/>
          <w:shd w:val="clear" w:color="auto" w:fill="FFFFFF"/>
        </w:rPr>
        <w:t xml:space="preserve">№ 1 им. А.Ф. </w:t>
      </w:r>
      <w:bookmarkStart w:id="0" w:name="_GoBack"/>
      <w:bookmarkEnd w:id="0"/>
      <w:r w:rsidRPr="00AC2242">
        <w:rPr>
          <w:b w:val="0"/>
          <w:color w:val="222222"/>
          <w:sz w:val="28"/>
          <w:szCs w:val="28"/>
          <w:shd w:val="clear" w:color="auto" w:fill="FFFFFF"/>
        </w:rPr>
        <w:t xml:space="preserve">Бондарева </w:t>
      </w:r>
      <w:r w:rsidRPr="00AC2242">
        <w:rPr>
          <w:color w:val="222222"/>
          <w:sz w:val="28"/>
          <w:szCs w:val="28"/>
          <w:shd w:val="clear" w:color="auto" w:fill="FFFFFF"/>
        </w:rPr>
        <w:t>не предусмотрено</w:t>
      </w:r>
      <w:r w:rsidRPr="00AC2242">
        <w:rPr>
          <w:b w:val="0"/>
          <w:color w:val="222222"/>
          <w:sz w:val="28"/>
          <w:szCs w:val="28"/>
          <w:shd w:val="clear" w:color="auto" w:fill="FFFFFF"/>
        </w:rPr>
        <w:t>, так как учебно-тренировочный процесс проходит менее четырех академических часов в день.</w:t>
      </w:r>
    </w:p>
    <w:p w:rsidR="00D64FCA" w:rsidRPr="0000041A" w:rsidRDefault="0000041A" w:rsidP="00AC2242">
      <w:pPr>
        <w:spacing w:before="161"/>
        <w:ind w:right="-40" w:firstLine="607"/>
        <w:jc w:val="both"/>
        <w:rPr>
          <w:sz w:val="28"/>
          <w:szCs w:val="28"/>
        </w:rPr>
      </w:pPr>
      <w:r>
        <w:rPr>
          <w:color w:val="464444"/>
          <w:sz w:val="28"/>
          <w:szCs w:val="28"/>
        </w:rPr>
        <w:t>С</w:t>
      </w:r>
      <w:r w:rsidR="000D3647" w:rsidRPr="0000041A">
        <w:rPr>
          <w:color w:val="464444"/>
          <w:sz w:val="28"/>
          <w:szCs w:val="28"/>
        </w:rPr>
        <w:t>пециально</w:t>
      </w:r>
      <w:r w:rsidR="000D3647" w:rsidRPr="0000041A">
        <w:rPr>
          <w:color w:val="464444"/>
          <w:spacing w:val="-3"/>
          <w:sz w:val="28"/>
          <w:szCs w:val="28"/>
        </w:rPr>
        <w:t xml:space="preserve"> </w:t>
      </w:r>
      <w:r w:rsidR="000D3647" w:rsidRPr="0000041A">
        <w:rPr>
          <w:color w:val="464444"/>
          <w:sz w:val="28"/>
          <w:szCs w:val="28"/>
        </w:rPr>
        <w:t>оборудованные</w:t>
      </w:r>
      <w:r w:rsidR="000D3647" w:rsidRPr="0000041A">
        <w:rPr>
          <w:color w:val="464444"/>
          <w:spacing w:val="-2"/>
          <w:sz w:val="28"/>
          <w:szCs w:val="28"/>
        </w:rPr>
        <w:t xml:space="preserve"> </w:t>
      </w:r>
      <w:r w:rsidR="000D3647" w:rsidRPr="0000041A">
        <w:rPr>
          <w:color w:val="464444"/>
          <w:sz w:val="28"/>
          <w:szCs w:val="28"/>
        </w:rPr>
        <w:t>учебные</w:t>
      </w:r>
      <w:r w:rsidR="000D3647" w:rsidRPr="0000041A">
        <w:rPr>
          <w:color w:val="464444"/>
          <w:spacing w:val="-4"/>
          <w:sz w:val="28"/>
          <w:szCs w:val="28"/>
        </w:rPr>
        <w:t xml:space="preserve"> </w:t>
      </w:r>
      <w:r w:rsidR="000D3647" w:rsidRPr="0000041A">
        <w:rPr>
          <w:color w:val="464444"/>
          <w:sz w:val="28"/>
          <w:szCs w:val="28"/>
        </w:rPr>
        <w:t>кабинеты</w:t>
      </w:r>
      <w:r w:rsidR="000D3647" w:rsidRPr="0000041A">
        <w:rPr>
          <w:color w:val="464444"/>
          <w:spacing w:val="1"/>
          <w:sz w:val="28"/>
          <w:szCs w:val="28"/>
        </w:rPr>
        <w:t xml:space="preserve"> </w:t>
      </w:r>
      <w:r w:rsidR="000D3647" w:rsidRPr="0000041A">
        <w:rPr>
          <w:color w:val="464444"/>
          <w:sz w:val="28"/>
          <w:szCs w:val="28"/>
        </w:rPr>
        <w:t>-</w:t>
      </w:r>
      <w:r w:rsidR="000D3647" w:rsidRPr="0000041A">
        <w:rPr>
          <w:color w:val="464444"/>
          <w:spacing w:val="-3"/>
          <w:sz w:val="28"/>
          <w:szCs w:val="28"/>
        </w:rPr>
        <w:t xml:space="preserve"> </w:t>
      </w:r>
      <w:r w:rsidR="000D3647" w:rsidRPr="0000041A">
        <w:rPr>
          <w:b/>
          <w:color w:val="464444"/>
          <w:sz w:val="28"/>
          <w:szCs w:val="28"/>
        </w:rPr>
        <w:t>не</w:t>
      </w:r>
      <w:r w:rsidR="000D3647" w:rsidRPr="0000041A">
        <w:rPr>
          <w:b/>
          <w:color w:val="464444"/>
          <w:spacing w:val="-3"/>
          <w:sz w:val="28"/>
          <w:szCs w:val="28"/>
        </w:rPr>
        <w:t xml:space="preserve"> </w:t>
      </w:r>
      <w:r w:rsidR="000D3647" w:rsidRPr="0000041A">
        <w:rPr>
          <w:b/>
          <w:color w:val="464444"/>
          <w:sz w:val="28"/>
          <w:szCs w:val="28"/>
        </w:rPr>
        <w:t>предусмотрены</w:t>
      </w:r>
      <w:r w:rsidR="000D3647" w:rsidRPr="0000041A">
        <w:rPr>
          <w:color w:val="464444"/>
          <w:sz w:val="28"/>
          <w:szCs w:val="28"/>
        </w:rPr>
        <w:t>;</w:t>
      </w:r>
    </w:p>
    <w:p w:rsidR="00D64FCA" w:rsidRPr="0000041A" w:rsidRDefault="0000041A" w:rsidP="0000041A">
      <w:pPr>
        <w:pStyle w:val="a3"/>
        <w:spacing w:before="187" w:line="268" w:lineRule="auto"/>
        <w:ind w:right="658" w:firstLine="607"/>
        <w:jc w:val="both"/>
        <w:rPr>
          <w:b/>
          <w:sz w:val="28"/>
          <w:szCs w:val="28"/>
        </w:rPr>
      </w:pPr>
      <w:r>
        <w:rPr>
          <w:color w:val="464444"/>
          <w:sz w:val="28"/>
          <w:szCs w:val="28"/>
        </w:rPr>
        <w:t>О</w:t>
      </w:r>
      <w:r w:rsidR="000D3647" w:rsidRPr="0000041A">
        <w:rPr>
          <w:color w:val="464444"/>
          <w:sz w:val="28"/>
          <w:szCs w:val="28"/>
        </w:rPr>
        <w:t>бъекты для проведения практических занятий, приспособленных для использования</w:t>
      </w:r>
      <w:r w:rsidR="000D3647" w:rsidRPr="0000041A">
        <w:rPr>
          <w:color w:val="464444"/>
          <w:spacing w:val="-57"/>
          <w:sz w:val="28"/>
          <w:szCs w:val="28"/>
        </w:rPr>
        <w:t xml:space="preserve"> </w:t>
      </w:r>
      <w:r w:rsidR="000D3647" w:rsidRPr="0000041A">
        <w:rPr>
          <w:color w:val="464444"/>
          <w:sz w:val="28"/>
          <w:szCs w:val="28"/>
        </w:rPr>
        <w:t>инвалидами</w:t>
      </w:r>
      <w:r w:rsidR="000D3647" w:rsidRPr="0000041A">
        <w:rPr>
          <w:color w:val="464444"/>
          <w:spacing w:val="-1"/>
          <w:sz w:val="28"/>
          <w:szCs w:val="28"/>
        </w:rPr>
        <w:t xml:space="preserve"> </w:t>
      </w:r>
      <w:r w:rsidR="000D3647" w:rsidRPr="0000041A">
        <w:rPr>
          <w:color w:val="464444"/>
          <w:sz w:val="28"/>
          <w:szCs w:val="28"/>
        </w:rPr>
        <w:t>и лицами с</w:t>
      </w:r>
      <w:r w:rsidR="000D3647" w:rsidRPr="0000041A">
        <w:rPr>
          <w:color w:val="464444"/>
          <w:spacing w:val="-4"/>
          <w:sz w:val="28"/>
          <w:szCs w:val="28"/>
        </w:rPr>
        <w:t xml:space="preserve"> </w:t>
      </w:r>
      <w:r w:rsidR="000D3647" w:rsidRPr="0000041A">
        <w:rPr>
          <w:color w:val="464444"/>
          <w:sz w:val="28"/>
          <w:szCs w:val="28"/>
        </w:rPr>
        <w:t>ОВЗ</w:t>
      </w:r>
      <w:r w:rsidR="000D3647" w:rsidRPr="0000041A">
        <w:rPr>
          <w:color w:val="464444"/>
          <w:spacing w:val="1"/>
          <w:sz w:val="28"/>
          <w:szCs w:val="28"/>
        </w:rPr>
        <w:t xml:space="preserve"> </w:t>
      </w:r>
      <w:r w:rsidR="000D3647" w:rsidRPr="0000041A">
        <w:rPr>
          <w:color w:val="464444"/>
          <w:sz w:val="28"/>
          <w:szCs w:val="28"/>
        </w:rPr>
        <w:t>-</w:t>
      </w:r>
      <w:r w:rsidR="000D3647" w:rsidRPr="0000041A">
        <w:rPr>
          <w:color w:val="464444"/>
          <w:spacing w:val="-1"/>
          <w:sz w:val="28"/>
          <w:szCs w:val="28"/>
        </w:rPr>
        <w:t xml:space="preserve"> </w:t>
      </w:r>
      <w:r w:rsidR="000D3647" w:rsidRPr="0000041A">
        <w:rPr>
          <w:b/>
          <w:color w:val="464444"/>
          <w:sz w:val="28"/>
          <w:szCs w:val="28"/>
        </w:rPr>
        <w:t>не</w:t>
      </w:r>
      <w:r w:rsidR="000D3647" w:rsidRPr="0000041A">
        <w:rPr>
          <w:b/>
          <w:color w:val="464444"/>
          <w:spacing w:val="-1"/>
          <w:sz w:val="28"/>
          <w:szCs w:val="28"/>
        </w:rPr>
        <w:t xml:space="preserve"> </w:t>
      </w:r>
      <w:r w:rsidR="000D3647" w:rsidRPr="0000041A">
        <w:rPr>
          <w:b/>
          <w:color w:val="464444"/>
          <w:sz w:val="28"/>
          <w:szCs w:val="28"/>
        </w:rPr>
        <w:t>предусмотрены</w:t>
      </w:r>
    </w:p>
    <w:p w:rsidR="00D64FCA" w:rsidRPr="0000041A" w:rsidRDefault="0000041A" w:rsidP="0000041A">
      <w:pPr>
        <w:pStyle w:val="a3"/>
        <w:spacing w:before="157" w:line="273" w:lineRule="auto"/>
        <w:ind w:right="868" w:firstLine="607"/>
        <w:jc w:val="both"/>
        <w:rPr>
          <w:b/>
          <w:sz w:val="28"/>
          <w:szCs w:val="28"/>
        </w:rPr>
      </w:pPr>
      <w:r>
        <w:rPr>
          <w:color w:val="464444"/>
          <w:sz w:val="28"/>
          <w:szCs w:val="28"/>
        </w:rPr>
        <w:t>Б</w:t>
      </w:r>
      <w:r w:rsidR="000D3647" w:rsidRPr="0000041A">
        <w:rPr>
          <w:color w:val="464444"/>
          <w:sz w:val="28"/>
          <w:szCs w:val="28"/>
        </w:rPr>
        <w:t>иблиотеки, приспособленных</w:t>
      </w:r>
      <w:r>
        <w:rPr>
          <w:color w:val="464444"/>
          <w:sz w:val="28"/>
          <w:szCs w:val="28"/>
        </w:rPr>
        <w:t xml:space="preserve"> для использования инвалидами и </w:t>
      </w:r>
      <w:r w:rsidR="000D3647" w:rsidRPr="0000041A">
        <w:rPr>
          <w:color w:val="464444"/>
          <w:sz w:val="28"/>
          <w:szCs w:val="28"/>
        </w:rPr>
        <w:t xml:space="preserve">лицами с ОВЗ - </w:t>
      </w:r>
      <w:r w:rsidR="000D3647" w:rsidRPr="0000041A">
        <w:rPr>
          <w:b/>
          <w:color w:val="464444"/>
          <w:sz w:val="28"/>
          <w:szCs w:val="28"/>
        </w:rPr>
        <w:t>не</w:t>
      </w:r>
      <w:r w:rsidR="000D3647" w:rsidRPr="0000041A">
        <w:rPr>
          <w:b/>
          <w:color w:val="464444"/>
          <w:spacing w:val="-57"/>
          <w:sz w:val="28"/>
          <w:szCs w:val="28"/>
        </w:rPr>
        <w:t xml:space="preserve"> </w:t>
      </w:r>
      <w:r w:rsidR="000D3647" w:rsidRPr="0000041A">
        <w:rPr>
          <w:b/>
          <w:color w:val="464444"/>
          <w:sz w:val="28"/>
          <w:szCs w:val="28"/>
        </w:rPr>
        <w:t>предусмотрены</w:t>
      </w:r>
    </w:p>
    <w:p w:rsidR="00D64FCA" w:rsidRPr="0000041A" w:rsidRDefault="00AC2242" w:rsidP="00AC2242">
      <w:pPr>
        <w:pStyle w:val="a3"/>
        <w:spacing w:before="144" w:line="268" w:lineRule="auto"/>
        <w:ind w:right="-40" w:firstLine="607"/>
        <w:jc w:val="both"/>
        <w:rPr>
          <w:sz w:val="28"/>
          <w:szCs w:val="28"/>
        </w:rPr>
      </w:pPr>
      <w:r>
        <w:rPr>
          <w:color w:val="464444"/>
          <w:sz w:val="28"/>
          <w:szCs w:val="28"/>
        </w:rPr>
        <w:t>О</w:t>
      </w:r>
      <w:r w:rsidR="000D3647" w:rsidRPr="0000041A">
        <w:rPr>
          <w:color w:val="464444"/>
          <w:sz w:val="28"/>
          <w:szCs w:val="28"/>
        </w:rPr>
        <w:t>бъекты спорта, приспособленных для использования инвалидами и лицами с ОВЗ - не</w:t>
      </w:r>
      <w:r w:rsidR="000D3647" w:rsidRPr="0000041A">
        <w:rPr>
          <w:color w:val="464444"/>
          <w:spacing w:val="-57"/>
          <w:sz w:val="28"/>
          <w:szCs w:val="28"/>
        </w:rPr>
        <w:t xml:space="preserve"> </w:t>
      </w:r>
      <w:r w:rsidR="000D3647" w:rsidRPr="0000041A">
        <w:rPr>
          <w:color w:val="464444"/>
          <w:sz w:val="28"/>
          <w:szCs w:val="28"/>
        </w:rPr>
        <w:t>предусмотрены</w:t>
      </w:r>
    </w:p>
    <w:p w:rsidR="00AC2242" w:rsidRDefault="00AC2242" w:rsidP="00AC2242">
      <w:pPr>
        <w:pStyle w:val="a3"/>
        <w:spacing w:before="157" w:line="268" w:lineRule="auto"/>
        <w:ind w:right="687" w:firstLine="607"/>
        <w:jc w:val="both"/>
        <w:rPr>
          <w:b/>
          <w:sz w:val="28"/>
          <w:szCs w:val="28"/>
        </w:rPr>
      </w:pPr>
      <w:r>
        <w:rPr>
          <w:color w:val="464444"/>
          <w:sz w:val="28"/>
          <w:szCs w:val="28"/>
        </w:rPr>
        <w:t>С</w:t>
      </w:r>
      <w:r w:rsidR="000D3647" w:rsidRPr="0000041A">
        <w:rPr>
          <w:color w:val="464444"/>
          <w:sz w:val="28"/>
          <w:szCs w:val="28"/>
        </w:rPr>
        <w:t>редства обучения и воспитания, приспособленных для использования инвалидами и</w:t>
      </w:r>
      <w:r w:rsidR="000D3647" w:rsidRPr="0000041A">
        <w:rPr>
          <w:color w:val="464444"/>
          <w:spacing w:val="-57"/>
          <w:sz w:val="28"/>
          <w:szCs w:val="28"/>
        </w:rPr>
        <w:t xml:space="preserve"> </w:t>
      </w:r>
      <w:r w:rsidR="000D3647" w:rsidRPr="0000041A">
        <w:rPr>
          <w:color w:val="464444"/>
          <w:sz w:val="28"/>
          <w:szCs w:val="28"/>
        </w:rPr>
        <w:t>лицами</w:t>
      </w:r>
      <w:r w:rsidR="000D3647" w:rsidRPr="0000041A">
        <w:rPr>
          <w:color w:val="464444"/>
          <w:spacing w:val="-1"/>
          <w:sz w:val="28"/>
          <w:szCs w:val="28"/>
        </w:rPr>
        <w:t xml:space="preserve"> </w:t>
      </w:r>
      <w:r w:rsidR="000D3647" w:rsidRPr="0000041A">
        <w:rPr>
          <w:color w:val="464444"/>
          <w:sz w:val="28"/>
          <w:szCs w:val="28"/>
        </w:rPr>
        <w:t>с</w:t>
      </w:r>
      <w:r w:rsidR="000D3647" w:rsidRPr="0000041A">
        <w:rPr>
          <w:color w:val="464444"/>
          <w:spacing w:val="-1"/>
          <w:sz w:val="28"/>
          <w:szCs w:val="28"/>
        </w:rPr>
        <w:t xml:space="preserve"> </w:t>
      </w:r>
      <w:r w:rsidR="000D3647" w:rsidRPr="0000041A">
        <w:rPr>
          <w:color w:val="464444"/>
          <w:sz w:val="28"/>
          <w:szCs w:val="28"/>
        </w:rPr>
        <w:t>ОВЗ -</w:t>
      </w:r>
      <w:r w:rsidR="000D3647" w:rsidRPr="0000041A">
        <w:rPr>
          <w:color w:val="464444"/>
          <w:spacing w:val="-1"/>
          <w:sz w:val="28"/>
          <w:szCs w:val="28"/>
        </w:rPr>
        <w:t xml:space="preserve"> </w:t>
      </w:r>
      <w:r w:rsidR="000D3647" w:rsidRPr="0000041A">
        <w:rPr>
          <w:b/>
          <w:color w:val="464444"/>
          <w:sz w:val="28"/>
          <w:szCs w:val="28"/>
        </w:rPr>
        <w:t>не</w:t>
      </w:r>
      <w:r w:rsidR="000D3647" w:rsidRPr="0000041A">
        <w:rPr>
          <w:b/>
          <w:color w:val="464444"/>
          <w:spacing w:val="-1"/>
          <w:sz w:val="28"/>
          <w:szCs w:val="28"/>
        </w:rPr>
        <w:t xml:space="preserve"> </w:t>
      </w:r>
      <w:r w:rsidR="000D3647" w:rsidRPr="0000041A">
        <w:rPr>
          <w:b/>
          <w:color w:val="464444"/>
          <w:sz w:val="28"/>
          <w:szCs w:val="28"/>
        </w:rPr>
        <w:t>предусмотрены</w:t>
      </w:r>
    </w:p>
    <w:p w:rsidR="00D64FCA" w:rsidRPr="00AC2242" w:rsidRDefault="000D3647" w:rsidP="00AC2242">
      <w:pPr>
        <w:pStyle w:val="a3"/>
        <w:spacing w:before="157" w:line="268" w:lineRule="auto"/>
        <w:ind w:right="101" w:firstLine="607"/>
        <w:jc w:val="both"/>
        <w:rPr>
          <w:b/>
          <w:sz w:val="28"/>
          <w:szCs w:val="28"/>
        </w:rPr>
      </w:pPr>
      <w:r w:rsidRPr="0000041A">
        <w:rPr>
          <w:color w:val="464444"/>
          <w:sz w:val="28"/>
          <w:szCs w:val="28"/>
        </w:rPr>
        <w:t>Специальн</w:t>
      </w:r>
      <w:r w:rsidR="00AC2242">
        <w:rPr>
          <w:color w:val="464444"/>
          <w:sz w:val="28"/>
          <w:szCs w:val="28"/>
        </w:rPr>
        <w:t>ых</w:t>
      </w:r>
      <w:r w:rsidR="00AC2242">
        <w:rPr>
          <w:color w:val="464444"/>
          <w:sz w:val="28"/>
          <w:szCs w:val="28"/>
        </w:rPr>
        <w:tab/>
        <w:t>технических</w:t>
      </w:r>
      <w:r w:rsidR="00AC2242">
        <w:rPr>
          <w:color w:val="464444"/>
          <w:sz w:val="28"/>
          <w:szCs w:val="28"/>
        </w:rPr>
        <w:tab/>
        <w:t>средств</w:t>
      </w:r>
      <w:r w:rsidR="00AC2242">
        <w:rPr>
          <w:color w:val="464444"/>
          <w:sz w:val="28"/>
          <w:szCs w:val="28"/>
        </w:rPr>
        <w:tab/>
        <w:t xml:space="preserve">обучения коллективного </w:t>
      </w:r>
      <w:r w:rsidRPr="0000041A">
        <w:rPr>
          <w:color w:val="464444"/>
          <w:sz w:val="28"/>
          <w:szCs w:val="28"/>
        </w:rPr>
        <w:t>и</w:t>
      </w:r>
      <w:r w:rsidRPr="0000041A">
        <w:rPr>
          <w:color w:val="464444"/>
          <w:sz w:val="28"/>
          <w:szCs w:val="28"/>
        </w:rPr>
        <w:tab/>
        <w:t>индивидуального</w:t>
      </w:r>
      <w:r w:rsidRPr="0000041A">
        <w:rPr>
          <w:color w:val="464444"/>
          <w:spacing w:val="-57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пользования</w:t>
      </w:r>
      <w:r w:rsidRPr="0000041A">
        <w:rPr>
          <w:color w:val="464444"/>
          <w:spacing w:val="44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для</w:t>
      </w:r>
      <w:r w:rsidRPr="0000041A">
        <w:rPr>
          <w:color w:val="464444"/>
          <w:spacing w:val="42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инвалидов</w:t>
      </w:r>
      <w:r w:rsidRPr="0000041A">
        <w:rPr>
          <w:color w:val="464444"/>
          <w:spacing w:val="48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и</w:t>
      </w:r>
      <w:r w:rsidRPr="0000041A">
        <w:rPr>
          <w:color w:val="464444"/>
          <w:spacing w:val="43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лиц</w:t>
      </w:r>
      <w:r w:rsidRPr="0000041A">
        <w:rPr>
          <w:color w:val="464444"/>
          <w:spacing w:val="45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с</w:t>
      </w:r>
      <w:r w:rsidRPr="0000041A">
        <w:rPr>
          <w:color w:val="464444"/>
          <w:spacing w:val="44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ограниченными</w:t>
      </w:r>
      <w:r w:rsidRPr="0000041A">
        <w:rPr>
          <w:color w:val="464444"/>
          <w:spacing w:val="45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возможностями</w:t>
      </w:r>
      <w:r w:rsidRPr="0000041A">
        <w:rPr>
          <w:color w:val="464444"/>
          <w:spacing w:val="44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здоровья</w:t>
      </w:r>
      <w:r w:rsidRPr="0000041A">
        <w:rPr>
          <w:color w:val="464444"/>
          <w:spacing w:val="42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в</w:t>
      </w:r>
      <w:r w:rsidRPr="0000041A">
        <w:rPr>
          <w:color w:val="464444"/>
          <w:spacing w:val="44"/>
          <w:sz w:val="28"/>
          <w:szCs w:val="28"/>
        </w:rPr>
        <w:t xml:space="preserve"> </w:t>
      </w:r>
      <w:r w:rsidR="000C5A3B" w:rsidRPr="0000041A">
        <w:rPr>
          <w:color w:val="464444"/>
          <w:sz w:val="28"/>
          <w:szCs w:val="28"/>
        </w:rPr>
        <w:t>МБ</w:t>
      </w:r>
      <w:r w:rsidRPr="0000041A">
        <w:rPr>
          <w:color w:val="464444"/>
          <w:sz w:val="28"/>
          <w:szCs w:val="28"/>
        </w:rPr>
        <w:t>У</w:t>
      </w:r>
      <w:r w:rsidR="000C5A3B" w:rsidRPr="0000041A">
        <w:rPr>
          <w:color w:val="464444"/>
          <w:sz w:val="28"/>
          <w:szCs w:val="28"/>
        </w:rPr>
        <w:t xml:space="preserve">ДОСШ № 1 им. А.Ф. Бондарева </w:t>
      </w:r>
      <w:r w:rsidRPr="0000041A">
        <w:rPr>
          <w:b/>
          <w:color w:val="464444"/>
          <w:sz w:val="28"/>
          <w:szCs w:val="28"/>
        </w:rPr>
        <w:t>не</w:t>
      </w:r>
      <w:r w:rsidRPr="0000041A">
        <w:rPr>
          <w:b/>
          <w:color w:val="464444"/>
          <w:spacing w:val="-3"/>
          <w:sz w:val="28"/>
          <w:szCs w:val="28"/>
        </w:rPr>
        <w:t xml:space="preserve"> </w:t>
      </w:r>
      <w:r w:rsidRPr="0000041A">
        <w:rPr>
          <w:b/>
          <w:color w:val="464444"/>
          <w:sz w:val="28"/>
          <w:szCs w:val="28"/>
        </w:rPr>
        <w:t>предусмотрено.</w:t>
      </w:r>
    </w:p>
    <w:p w:rsidR="00D64FCA" w:rsidRPr="0000041A" w:rsidRDefault="000D3647" w:rsidP="00AC2242">
      <w:pPr>
        <w:pStyle w:val="a3"/>
        <w:spacing w:before="189" w:line="268" w:lineRule="auto"/>
        <w:ind w:firstLine="607"/>
        <w:jc w:val="both"/>
        <w:rPr>
          <w:b/>
          <w:sz w:val="28"/>
          <w:szCs w:val="28"/>
        </w:rPr>
      </w:pPr>
      <w:r w:rsidRPr="0000041A">
        <w:rPr>
          <w:color w:val="464444"/>
          <w:sz w:val="28"/>
          <w:szCs w:val="28"/>
        </w:rPr>
        <w:t>Наличие</w:t>
      </w:r>
      <w:r w:rsidRPr="0000041A">
        <w:rPr>
          <w:color w:val="464444"/>
          <w:spacing w:val="2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общежития,</w:t>
      </w:r>
      <w:r w:rsidRPr="0000041A">
        <w:rPr>
          <w:color w:val="464444"/>
          <w:spacing w:val="3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интерната,</w:t>
      </w:r>
      <w:r w:rsidRPr="0000041A">
        <w:rPr>
          <w:color w:val="464444"/>
          <w:spacing w:val="2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в</w:t>
      </w:r>
      <w:r w:rsidRPr="0000041A">
        <w:rPr>
          <w:color w:val="464444"/>
          <w:spacing w:val="3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том</w:t>
      </w:r>
      <w:r w:rsidRPr="0000041A">
        <w:rPr>
          <w:color w:val="464444"/>
          <w:spacing w:val="2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числе</w:t>
      </w:r>
      <w:r w:rsidRPr="0000041A">
        <w:rPr>
          <w:color w:val="464444"/>
          <w:spacing w:val="2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приспособленных</w:t>
      </w:r>
      <w:r w:rsidRPr="0000041A">
        <w:rPr>
          <w:color w:val="464444"/>
          <w:spacing w:val="3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для</w:t>
      </w:r>
      <w:r w:rsidRPr="0000041A">
        <w:rPr>
          <w:color w:val="464444"/>
          <w:spacing w:val="4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использования</w:t>
      </w:r>
      <w:r w:rsidRPr="0000041A">
        <w:rPr>
          <w:color w:val="464444"/>
          <w:spacing w:val="-57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инвалидами</w:t>
      </w:r>
      <w:r w:rsidRPr="0000041A">
        <w:rPr>
          <w:color w:val="464444"/>
          <w:spacing w:val="-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и</w:t>
      </w:r>
      <w:r w:rsidRPr="0000041A">
        <w:rPr>
          <w:color w:val="464444"/>
          <w:spacing w:val="-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лицами с</w:t>
      </w:r>
      <w:r w:rsidRPr="0000041A">
        <w:rPr>
          <w:color w:val="464444"/>
          <w:spacing w:val="-5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ограниченными возможностями</w:t>
      </w:r>
      <w:r w:rsidRPr="0000041A">
        <w:rPr>
          <w:color w:val="464444"/>
          <w:spacing w:val="-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здоровья</w:t>
      </w:r>
      <w:r w:rsidRPr="0000041A">
        <w:rPr>
          <w:color w:val="464444"/>
          <w:spacing w:val="4"/>
          <w:sz w:val="28"/>
          <w:szCs w:val="28"/>
        </w:rPr>
        <w:t xml:space="preserve"> </w:t>
      </w:r>
      <w:r w:rsidRPr="0000041A">
        <w:rPr>
          <w:b/>
          <w:color w:val="464444"/>
          <w:sz w:val="28"/>
          <w:szCs w:val="28"/>
        </w:rPr>
        <w:t>-</w:t>
      </w:r>
      <w:r w:rsidRPr="0000041A">
        <w:rPr>
          <w:b/>
          <w:color w:val="464444"/>
          <w:spacing w:val="-1"/>
          <w:sz w:val="28"/>
          <w:szCs w:val="28"/>
        </w:rPr>
        <w:t xml:space="preserve"> </w:t>
      </w:r>
      <w:r w:rsidRPr="0000041A">
        <w:rPr>
          <w:b/>
          <w:color w:val="464444"/>
          <w:sz w:val="28"/>
          <w:szCs w:val="28"/>
        </w:rPr>
        <w:t>нет.</w:t>
      </w:r>
    </w:p>
    <w:p w:rsidR="00D64FCA" w:rsidRPr="0000041A" w:rsidRDefault="000D3647" w:rsidP="00AC2242">
      <w:pPr>
        <w:pStyle w:val="a3"/>
        <w:spacing w:before="157" w:line="271" w:lineRule="auto"/>
        <w:ind w:right="107" w:firstLine="607"/>
        <w:jc w:val="both"/>
        <w:rPr>
          <w:b/>
          <w:sz w:val="28"/>
          <w:szCs w:val="28"/>
        </w:rPr>
      </w:pPr>
      <w:r w:rsidRPr="0000041A">
        <w:rPr>
          <w:color w:val="464444"/>
          <w:sz w:val="28"/>
          <w:szCs w:val="28"/>
        </w:rPr>
        <w:t>Оборудование территории, прилегающей к зданиям организации, и помещений с учетом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доступности для инвалидов: наличие выделенных стоянок для автотранспортных средств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инвалидов:</w:t>
      </w:r>
      <w:r w:rsidRPr="0000041A">
        <w:rPr>
          <w:color w:val="464444"/>
          <w:spacing w:val="-1"/>
          <w:sz w:val="28"/>
          <w:szCs w:val="28"/>
        </w:rPr>
        <w:t xml:space="preserve"> </w:t>
      </w:r>
      <w:r w:rsidRPr="0000041A">
        <w:rPr>
          <w:b/>
          <w:color w:val="464444"/>
          <w:sz w:val="28"/>
          <w:szCs w:val="28"/>
        </w:rPr>
        <w:t>отсутствует.</w:t>
      </w:r>
    </w:p>
    <w:p w:rsidR="00D64FCA" w:rsidRPr="0000041A" w:rsidRDefault="000D3647" w:rsidP="00AC2242">
      <w:pPr>
        <w:pStyle w:val="a3"/>
        <w:spacing w:before="152" w:line="268" w:lineRule="auto"/>
        <w:ind w:right="118" w:firstLine="607"/>
        <w:jc w:val="both"/>
        <w:rPr>
          <w:b/>
          <w:sz w:val="28"/>
          <w:szCs w:val="28"/>
        </w:rPr>
      </w:pPr>
      <w:r w:rsidRPr="0000041A">
        <w:rPr>
          <w:color w:val="464444"/>
          <w:sz w:val="28"/>
          <w:szCs w:val="28"/>
        </w:rPr>
        <w:t>Оборудование территории, прилегающей к зданиям организации, и помещений с учетом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доступности</w:t>
      </w:r>
      <w:r w:rsidRPr="0000041A">
        <w:rPr>
          <w:color w:val="464444"/>
          <w:spacing w:val="-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для</w:t>
      </w:r>
      <w:r w:rsidRPr="0000041A">
        <w:rPr>
          <w:color w:val="464444"/>
          <w:spacing w:val="-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инвалидов: наличие</w:t>
      </w:r>
      <w:r w:rsidRPr="0000041A">
        <w:rPr>
          <w:color w:val="464444"/>
          <w:spacing w:val="-2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 xml:space="preserve">сменных кресел-колясок: </w:t>
      </w:r>
      <w:r w:rsidRPr="0000041A">
        <w:rPr>
          <w:b/>
          <w:color w:val="464444"/>
          <w:sz w:val="28"/>
          <w:szCs w:val="28"/>
        </w:rPr>
        <w:t>отсутствует.</w:t>
      </w:r>
    </w:p>
    <w:p w:rsidR="00D64FCA" w:rsidRPr="0000041A" w:rsidRDefault="000D3647" w:rsidP="00AC2242">
      <w:pPr>
        <w:pStyle w:val="a3"/>
        <w:spacing w:line="271" w:lineRule="auto"/>
        <w:ind w:right="102" w:firstLine="607"/>
        <w:jc w:val="both"/>
        <w:rPr>
          <w:b/>
          <w:sz w:val="28"/>
          <w:szCs w:val="28"/>
        </w:rPr>
      </w:pPr>
      <w:r w:rsidRPr="0000041A">
        <w:rPr>
          <w:color w:val="464444"/>
          <w:sz w:val="28"/>
          <w:szCs w:val="28"/>
        </w:rPr>
        <w:t>Оборудование территории, прилегающей к зданиям организации, и помещений с учетом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доступности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для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инвалидов: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наличие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специально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оборудованных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санитарно-</w:t>
      </w:r>
      <w:r w:rsidRPr="0000041A">
        <w:rPr>
          <w:color w:val="464444"/>
          <w:spacing w:val="-57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гигиенических</w:t>
      </w:r>
      <w:r w:rsidRPr="0000041A">
        <w:rPr>
          <w:color w:val="464444"/>
          <w:spacing w:val="-2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помещений в</w:t>
      </w:r>
      <w:r w:rsidRPr="0000041A">
        <w:rPr>
          <w:color w:val="464444"/>
          <w:spacing w:val="-2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организации:</w:t>
      </w:r>
      <w:r w:rsidRPr="0000041A">
        <w:rPr>
          <w:color w:val="464444"/>
          <w:spacing w:val="4"/>
          <w:sz w:val="28"/>
          <w:szCs w:val="28"/>
        </w:rPr>
        <w:t xml:space="preserve"> </w:t>
      </w:r>
      <w:r w:rsidRPr="0000041A">
        <w:rPr>
          <w:b/>
          <w:color w:val="464444"/>
          <w:sz w:val="28"/>
          <w:szCs w:val="28"/>
        </w:rPr>
        <w:t>отсутствует.</w:t>
      </w:r>
    </w:p>
    <w:p w:rsidR="00D64FCA" w:rsidRPr="0000041A" w:rsidRDefault="000D3647" w:rsidP="00AC2242">
      <w:pPr>
        <w:pStyle w:val="a3"/>
        <w:spacing w:before="152" w:line="271" w:lineRule="auto"/>
        <w:ind w:right="116" w:firstLine="607"/>
        <w:jc w:val="both"/>
        <w:rPr>
          <w:b/>
          <w:sz w:val="28"/>
          <w:szCs w:val="28"/>
        </w:rPr>
      </w:pPr>
      <w:r w:rsidRPr="0000041A">
        <w:rPr>
          <w:color w:val="464444"/>
          <w:sz w:val="28"/>
          <w:szCs w:val="28"/>
        </w:rPr>
        <w:t>Обеспечение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в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организации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условий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доступности,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позволяющих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инвалидам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получать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услуги наравне с другими: возможность предоставления инвалидам по слуху (слуху и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зрению) услуг</w:t>
      </w:r>
      <w:r w:rsidRPr="0000041A">
        <w:rPr>
          <w:color w:val="464444"/>
          <w:spacing w:val="1"/>
          <w:sz w:val="28"/>
          <w:szCs w:val="28"/>
        </w:rPr>
        <w:t xml:space="preserve"> </w:t>
      </w:r>
      <w:proofErr w:type="spellStart"/>
      <w:r w:rsidRPr="0000041A">
        <w:rPr>
          <w:color w:val="464444"/>
          <w:sz w:val="28"/>
          <w:szCs w:val="28"/>
        </w:rPr>
        <w:t>сурдопереводчика</w:t>
      </w:r>
      <w:proofErr w:type="spellEnd"/>
      <w:r w:rsidRPr="0000041A">
        <w:rPr>
          <w:color w:val="464444"/>
          <w:spacing w:val="-2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(</w:t>
      </w:r>
      <w:proofErr w:type="spellStart"/>
      <w:r w:rsidRPr="0000041A">
        <w:rPr>
          <w:color w:val="464444"/>
          <w:sz w:val="28"/>
          <w:szCs w:val="28"/>
        </w:rPr>
        <w:t>тифлосурдопереводчика</w:t>
      </w:r>
      <w:proofErr w:type="spellEnd"/>
      <w:r w:rsidRPr="0000041A">
        <w:rPr>
          <w:color w:val="464444"/>
          <w:sz w:val="28"/>
          <w:szCs w:val="28"/>
        </w:rPr>
        <w:t>):</w:t>
      </w:r>
      <w:r w:rsidRPr="0000041A">
        <w:rPr>
          <w:color w:val="464444"/>
          <w:spacing w:val="3"/>
          <w:sz w:val="28"/>
          <w:szCs w:val="28"/>
        </w:rPr>
        <w:t xml:space="preserve"> </w:t>
      </w:r>
      <w:r w:rsidRPr="0000041A">
        <w:rPr>
          <w:b/>
          <w:color w:val="464444"/>
          <w:sz w:val="28"/>
          <w:szCs w:val="28"/>
        </w:rPr>
        <w:t>отсутствует.</w:t>
      </w:r>
    </w:p>
    <w:p w:rsidR="00D64FCA" w:rsidRPr="00AC2242" w:rsidRDefault="000D3647" w:rsidP="00AC2242">
      <w:pPr>
        <w:pStyle w:val="a3"/>
        <w:spacing w:before="149" w:line="271" w:lineRule="auto"/>
        <w:ind w:right="109" w:firstLine="607"/>
        <w:jc w:val="both"/>
        <w:rPr>
          <w:b/>
          <w:sz w:val="28"/>
          <w:szCs w:val="28"/>
        </w:rPr>
      </w:pPr>
      <w:r w:rsidRPr="0000041A">
        <w:rPr>
          <w:color w:val="464444"/>
          <w:sz w:val="28"/>
          <w:szCs w:val="28"/>
        </w:rPr>
        <w:lastRenderedPageBreak/>
        <w:t>Обеспечение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в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организации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условий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доступности,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позволяющих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инвалидам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получать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>услуги наравне с другими: помощь, оказываемая работниками организации, прошедшими</w:t>
      </w:r>
      <w:r w:rsidRPr="0000041A">
        <w:rPr>
          <w:color w:val="464444"/>
          <w:spacing w:val="1"/>
          <w:sz w:val="28"/>
          <w:szCs w:val="28"/>
        </w:rPr>
        <w:t xml:space="preserve"> </w:t>
      </w:r>
      <w:r w:rsidRPr="0000041A">
        <w:rPr>
          <w:color w:val="464444"/>
          <w:sz w:val="28"/>
          <w:szCs w:val="28"/>
        </w:rPr>
        <w:t xml:space="preserve">необходимое обучение (инструктирование), по </w:t>
      </w:r>
      <w:r w:rsidRPr="00AC2242">
        <w:rPr>
          <w:color w:val="464444"/>
          <w:sz w:val="28"/>
          <w:szCs w:val="28"/>
        </w:rPr>
        <w:t>сопровождению инвалидов в помещении</w:t>
      </w:r>
      <w:r w:rsidRPr="00AC2242">
        <w:rPr>
          <w:color w:val="464444"/>
          <w:spacing w:val="1"/>
          <w:sz w:val="28"/>
          <w:szCs w:val="28"/>
        </w:rPr>
        <w:t xml:space="preserve"> </w:t>
      </w:r>
      <w:r w:rsidRPr="00AC2242">
        <w:rPr>
          <w:color w:val="464444"/>
          <w:sz w:val="28"/>
          <w:szCs w:val="28"/>
        </w:rPr>
        <w:t xml:space="preserve">организации: </w:t>
      </w:r>
      <w:r w:rsidRPr="00AC2242">
        <w:rPr>
          <w:b/>
          <w:color w:val="464444"/>
          <w:sz w:val="28"/>
          <w:szCs w:val="28"/>
        </w:rPr>
        <w:t>отсутствует.</w:t>
      </w:r>
    </w:p>
    <w:p w:rsidR="00D64FCA" w:rsidRPr="00AC2242" w:rsidRDefault="00D64FCA">
      <w:pPr>
        <w:rPr>
          <w:sz w:val="28"/>
          <w:szCs w:val="28"/>
        </w:rPr>
        <w:sectPr w:rsidR="00D64FCA" w:rsidRPr="00AC2242" w:rsidSect="0000041A">
          <w:type w:val="continuous"/>
          <w:pgSz w:w="11910" w:h="16840"/>
          <w:pgMar w:top="1280" w:right="711" w:bottom="280" w:left="1600" w:header="720" w:footer="720" w:gutter="0"/>
          <w:cols w:space="720"/>
        </w:sectPr>
      </w:pPr>
    </w:p>
    <w:p w:rsidR="00D64FCA" w:rsidRDefault="00D64FCA">
      <w:pPr>
        <w:pStyle w:val="a3"/>
        <w:spacing w:before="4"/>
        <w:ind w:left="0"/>
        <w:rPr>
          <w:sz w:val="17"/>
        </w:rPr>
      </w:pPr>
    </w:p>
    <w:sectPr w:rsidR="00D64FCA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4FCA"/>
    <w:rsid w:val="0000041A"/>
    <w:rsid w:val="000C5A3B"/>
    <w:rsid w:val="000D3647"/>
    <w:rsid w:val="004F32E7"/>
    <w:rsid w:val="00AC2242"/>
    <w:rsid w:val="00D6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2CBE0-72A2-4137-9D5C-B4E6A3B8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5"/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644" w:right="64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E672F02CCD3B43BA58810C04494D64" ma:contentTypeVersion="0" ma:contentTypeDescription="Создание документа." ma:contentTypeScope="" ma:versionID="45d49e06d8e580c55000da620d76566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3CEE908-102D-4DA7-883D-038A00B90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58149D-B0F2-487D-A40A-F1AFD869E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D1B37-D644-4B2D-9460-019E9617DBE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Я</cp:lastModifiedBy>
  <cp:revision>6</cp:revision>
  <dcterms:created xsi:type="dcterms:W3CDTF">2023-10-01T16:40:00Z</dcterms:created>
  <dcterms:modified xsi:type="dcterms:W3CDTF">2024-03-19T06:15:00Z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  <property fmtid="{D5CDD505-2E9C-101B-9397-08002B2CF9AE}" pid="5" name="ContentTypeId">
    <vt:lpwstr>0x010100D9E672F02CCD3B43BA58810C04494D64</vt:lpwstr>
  </property>
</Properties>
</file>